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4F" w:rsidRPr="0040204F" w:rsidRDefault="0040204F" w:rsidP="0040204F">
      <w:pPr>
        <w:jc w:val="center"/>
        <w:rPr>
          <w:rFonts w:cstheme="minorHAnsi"/>
        </w:rPr>
      </w:pPr>
      <w:r w:rsidRPr="0040204F">
        <w:rPr>
          <w:rStyle w:val="a4"/>
          <w:rFonts w:cstheme="minorHAnsi"/>
        </w:rPr>
        <w:t>ДОГОВОР ОФЕРТЫ</w:t>
      </w:r>
    </w:p>
    <w:p w:rsidR="0040204F" w:rsidRDefault="0040204F" w:rsidP="0040204F">
      <w:r>
        <w:t>Настоящий договор является официальным предложением (публичной офертой) адресованным любому физическому лицу, в дальнейшем именуемому Заказчик, согласившемуся с условиями настоящей публичной оферты, путем ее полного и безоговорочного акцепта.</w:t>
      </w:r>
    </w:p>
    <w:p w:rsidR="0040204F" w:rsidRDefault="0040204F" w:rsidP="0040204F">
      <w:r>
        <w:t>Заказчик обязан полностью ознакомиться с настоящим документом до момента внесения оплаты.</w:t>
      </w:r>
    </w:p>
    <w:p w:rsidR="0040204F" w:rsidRDefault="0040204F" w:rsidP="0040204F">
      <w:proofErr w:type="gramStart"/>
      <w:r>
        <w:t>Автономная некоммерческая общеобразовательная организация «Лицей «Ковчег-ХХI», далее Лицей, на основании Лицензии № 74644, выданной Министерством образования Московской области 09.10.2015 г., срок действия – бессрочно и свидетельства о Государственной аккредитации № 3672, выданного 25.12.2015 г. Министерством образования Московской области, на срок до 06.02.2027 г., юридический адрес: 143421, Московская область, Красногорский район, г. Красногорск, в/ч 58142, д/с № 24 в лице директора Курбатова Р.</w:t>
      </w:r>
      <w:proofErr w:type="gramEnd"/>
      <w:r>
        <w:t xml:space="preserve">И., действующего на основании Устава, </w:t>
      </w:r>
      <w:proofErr w:type="gramStart"/>
      <w:r>
        <w:t>именуемая</w:t>
      </w:r>
      <w:proofErr w:type="gramEnd"/>
      <w:r>
        <w:t xml:space="preserve"> в дальнейшем — Исполнитель выражает намерение заключить договор об оказании платных образовательных услуг с Заказчиком на условиях настоящей оферты (далее — «Договор»).</w:t>
      </w:r>
    </w:p>
    <w:p w:rsidR="0040204F" w:rsidRDefault="0040204F" w:rsidP="0040204F">
      <w:pPr>
        <w:jc w:val="center"/>
      </w:pPr>
      <w:r>
        <w:t>1. ТЕРМИНЫ И ОПРЕДЕЛЕНИЯ</w:t>
      </w:r>
    </w:p>
    <w:p w:rsidR="0040204F" w:rsidRDefault="0040204F" w:rsidP="0040204F">
      <w:r>
        <w:t>В целях настоящей оферты нижеприведенные термины используются в следующих значениях:</w:t>
      </w:r>
    </w:p>
    <w:p w:rsidR="0040204F" w:rsidRDefault="0040204F" w:rsidP="0040204F">
      <w:r>
        <w:t>Оферта — настоящий документ, опубликованный на сайте www.open.covcheg.org</w:t>
      </w:r>
    </w:p>
    <w:p w:rsidR="0040204F" w:rsidRDefault="0040204F" w:rsidP="0040204F">
      <w:r>
        <w:t>Акцепт Оферты — полное и безоговорочное принятие Оферты путем осуществления действий, указанных в п. 2.2. Оферты. Акцепт Оферты создает Договор.</w:t>
      </w:r>
    </w:p>
    <w:p w:rsidR="0040204F" w:rsidRDefault="0040204F" w:rsidP="0040204F">
      <w:r>
        <w:t>Заказчик — совершеннолетнее лицо, осуществившее Акцепт Оферты, являющееся потребителем платных образовательных услуг по заключенному Договору, либо правомочный представитель несовершеннолетнего лица, которое будет потребителем платных образовательных услуг.</w:t>
      </w:r>
    </w:p>
    <w:p w:rsidR="0040204F" w:rsidRDefault="0040204F" w:rsidP="0040204F">
      <w:r>
        <w:t>Договор — договор между Заказчиком и Исполнителем на предоставление образовательных услуг, который заключается посредством Акцепта Оферты.</w:t>
      </w:r>
    </w:p>
    <w:p w:rsidR="0040204F" w:rsidRDefault="0040204F" w:rsidP="0040204F">
      <w:r>
        <w:t xml:space="preserve">Сайт — интернет ресурс, содержащий полную информацию о </w:t>
      </w:r>
      <w:proofErr w:type="spellStart"/>
      <w:proofErr w:type="gramStart"/>
      <w:r>
        <w:t>c</w:t>
      </w:r>
      <w:proofErr w:type="gramEnd"/>
      <w:r>
        <w:t>одержании</w:t>
      </w:r>
      <w:proofErr w:type="spellEnd"/>
      <w:r>
        <w:t xml:space="preserve"> и стоимости курсов, размещенный по адресу http:// open.covcheg.org</w:t>
      </w:r>
    </w:p>
    <w:p w:rsidR="0040204F" w:rsidRDefault="0040204F" w:rsidP="0040204F">
      <w:r>
        <w:t>Тариф — набор услуг, входящих в стоимость курса.</w:t>
      </w:r>
    </w:p>
    <w:p w:rsidR="00F155FC" w:rsidRDefault="00F155FC" w:rsidP="0040204F"/>
    <w:p w:rsidR="0040204F" w:rsidRDefault="0040204F" w:rsidP="0040204F">
      <w:pPr>
        <w:jc w:val="center"/>
      </w:pPr>
      <w:r>
        <w:t>2. ПРЕДМЕТ ДОГОВОРА</w:t>
      </w:r>
    </w:p>
    <w:p w:rsidR="0040204F" w:rsidRDefault="0040204F" w:rsidP="0040204F">
      <w:r>
        <w:t>2.1. Исполнитель предоставляет, а Заказчик оплачивает образовательные услуги в рамках выбранного курса, продолжительность и план которых, определены Приложениями к Договору, размещенными в соответствующих разделах Сайта.</w:t>
      </w:r>
    </w:p>
    <w:p w:rsidR="0040204F" w:rsidRDefault="0040204F" w:rsidP="0040204F">
      <w:r>
        <w:t>2.2. Оплатой Заказчик выражает свое полное и безоговорочное принятие условий настоящего договора (акцепт).</w:t>
      </w:r>
    </w:p>
    <w:p w:rsidR="0040204F" w:rsidRDefault="0040204F" w:rsidP="0040204F">
      <w:r>
        <w:t>2.3. Стоимость услуг по Договору сообщается на Сайте и составляет сумму, указанную для конкретного курса, интересующего Заказчика, в соответствии с тарифом, указанным на странице курса.</w:t>
      </w:r>
    </w:p>
    <w:p w:rsidR="0040204F" w:rsidRDefault="0040204F" w:rsidP="0040204F">
      <w:pPr>
        <w:jc w:val="center"/>
      </w:pPr>
      <w:r>
        <w:lastRenderedPageBreak/>
        <w:t>3. ОБЯЗАННОСТИ ИСПОЛНИТЕЛЯ</w:t>
      </w:r>
    </w:p>
    <w:p w:rsidR="0040204F" w:rsidRDefault="0040204F" w:rsidP="0040204F">
      <w:r>
        <w:t>Исполнитель обязан:</w:t>
      </w:r>
    </w:p>
    <w:p w:rsidR="0040204F" w:rsidRDefault="0040204F" w:rsidP="0040204F">
      <w:r>
        <w:t>3.1. Организовать и обеспечить надлежащее качественное исполнение услуг, предусмотренных в п. 2.1. настоящего Договора, в соответствии с учебным планом и тарифом, выбранным Заказчиком.</w:t>
      </w:r>
    </w:p>
    <w:p w:rsidR="0040204F" w:rsidRDefault="0040204F" w:rsidP="0040204F">
      <w:r>
        <w:t>3.2. Для организации доступа к онлайн-урокам Исполнитель обязуется провести регистрацию Заказчика в учётной системе Сайта, предоставить логин и пароль к Личному кабинету (профилю).</w:t>
      </w:r>
    </w:p>
    <w:p w:rsidR="0040204F" w:rsidRDefault="0040204F" w:rsidP="0040204F">
      <w:r>
        <w:t>3.3. При необходимости обеспечить Заказчика учебными методическими материалами.</w:t>
      </w:r>
    </w:p>
    <w:p w:rsidR="0040204F" w:rsidRDefault="0040204F" w:rsidP="0040204F">
      <w:r>
        <w:t>3.4. В случае отсутствия доступа к онлайн-урокам в связи с техническими неполадками у Исполнителя Исполнитель обязан устранить неполадки либо предоставить альтернативный доступ к учебным материалам.</w:t>
      </w:r>
    </w:p>
    <w:p w:rsidR="00F155FC" w:rsidRDefault="00F155FC" w:rsidP="0040204F"/>
    <w:p w:rsidR="0040204F" w:rsidRDefault="0040204F" w:rsidP="0040204F">
      <w:pPr>
        <w:jc w:val="center"/>
      </w:pPr>
      <w:r>
        <w:t>4. ОБЯЗАННОСТИ ЗАКАЗЧИКА</w:t>
      </w:r>
    </w:p>
    <w:p w:rsidR="0040204F" w:rsidRDefault="0040204F" w:rsidP="0040204F">
      <w:r>
        <w:t>4.1. Заказчик предоставляет достоверную информацию при регистрации на Сайте и поддерживает эту информацию в актуальном состоянии в личном кабинете (профиле).</w:t>
      </w:r>
    </w:p>
    <w:p w:rsidR="0040204F" w:rsidRDefault="0040204F" w:rsidP="0040204F">
      <w:r>
        <w:t>4.2. Исполнитель имеет право отказать Заказчику в оказании услуг в случае предоставления Заказчиком заведомо неверной (ложной) информации.</w:t>
      </w:r>
    </w:p>
    <w:p w:rsidR="0040204F" w:rsidRDefault="0040204F" w:rsidP="0040204F">
      <w:r>
        <w:t>4.3. Заказчик обязан надлежащим образом выполнять задания по подготовке к занятиям.</w:t>
      </w:r>
    </w:p>
    <w:p w:rsidR="0040204F" w:rsidRDefault="0040204F" w:rsidP="0040204F">
      <w:r>
        <w:t>4.4.Заказчик обязан строго следовать инструкциям преподавателя при выполнении заданий.</w:t>
      </w:r>
    </w:p>
    <w:p w:rsidR="00F155FC" w:rsidRDefault="00F155FC" w:rsidP="0040204F"/>
    <w:p w:rsidR="0040204F" w:rsidRDefault="0040204F" w:rsidP="0040204F">
      <w:pPr>
        <w:jc w:val="center"/>
      </w:pPr>
      <w:r>
        <w:t>5. ПРАВА ИСПОЛНИТЕЛЯ И ЗАКАЗЧИКА</w:t>
      </w:r>
    </w:p>
    <w:p w:rsidR="0040204F" w:rsidRDefault="0040204F" w:rsidP="0040204F">
      <w:r>
        <w:t>5.1. Исполнитель вправе для оказания услуг привлекать третьих лиц, отвечая за их действия.</w:t>
      </w:r>
    </w:p>
    <w:p w:rsidR="0040204F" w:rsidRDefault="0040204F" w:rsidP="0040204F">
      <w:r>
        <w:t>5.2. Исполнитель вправе отказать Заказчику в оказании новых услуг, если Заказчик в период обучения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0204F" w:rsidRDefault="0040204F" w:rsidP="0040204F">
      <w:r>
        <w:t>5.3. При обучении, в случае непонимания пройденного материала Заказчик обязан предупредить об этом преподавателя, связавшись с администрацией школы по электронной почте open@covcheg.org.</w:t>
      </w:r>
    </w:p>
    <w:p w:rsidR="0040204F" w:rsidRDefault="0040204F" w:rsidP="0040204F">
      <w:r>
        <w:t>5.4. Заказчик вправе требовать от Исполнителя предоставления информации:</w:t>
      </w:r>
    </w:p>
    <w:p w:rsidR="0040204F" w:rsidRDefault="0040204F" w:rsidP="0040204F">
      <w:r>
        <w:t>• по вопросам, касающимся организации и обеспечения надлежащего исполнения услуг, предусмотренных разделом 2 настоящего договора;</w:t>
      </w:r>
    </w:p>
    <w:p w:rsidR="0040204F" w:rsidRDefault="0040204F" w:rsidP="0040204F">
      <w:r>
        <w:t>• по вопросам оценки своих знаний и критериев этой оценки.</w:t>
      </w:r>
    </w:p>
    <w:p w:rsidR="0040204F" w:rsidRDefault="0040204F" w:rsidP="0040204F">
      <w:r>
        <w:lastRenderedPageBreak/>
        <w:t>5.5. Исполнитель имеет право незамедлительно прекратить оказание образовательных услуг с возвращением денежных средств за оплаченное обучение, в случае проявления со стороны Заказчика агрессии или неуважительного отношения.</w:t>
      </w:r>
    </w:p>
    <w:p w:rsidR="00F155FC" w:rsidRDefault="00F155FC" w:rsidP="0040204F"/>
    <w:p w:rsidR="0040204F" w:rsidRDefault="0040204F" w:rsidP="0040204F">
      <w:pPr>
        <w:jc w:val="center"/>
      </w:pPr>
      <w:r>
        <w:t>6. ОПЛАТА УСЛУГ И ВОЗВРАТ ДЕНЕЖНЫХ СРЕДСТВ</w:t>
      </w:r>
    </w:p>
    <w:p w:rsidR="0040204F" w:rsidRDefault="0040204F" w:rsidP="0040204F">
      <w:r>
        <w:t>6.1. Заказчик оплачивает услуги, указанные в разделе 2.1 Договора в российских рублях. Оплата добавленных в “Корзину” курсов происходит после нажатия кнопки «Подтвердить заказ». Оплата производится </w:t>
      </w:r>
      <w:r>
        <w:rPr>
          <w:rStyle w:val="a4"/>
          <w:rFonts w:ascii="Arial" w:hAnsi="Arial" w:cs="Arial"/>
          <w:color w:val="777777"/>
          <w:sz w:val="21"/>
          <w:szCs w:val="21"/>
        </w:rPr>
        <w:t>банковской картой</w:t>
      </w:r>
      <w:r>
        <w:t> на сайте после добавления курсов в «Корзину».</w:t>
      </w:r>
    </w:p>
    <w:p w:rsidR="0040204F" w:rsidRDefault="0040204F" w:rsidP="0040204F">
      <w:r>
        <w:t>6.2. Заказчик производит оплату услуг Исполнителя до начала обучения в размере 100% предоплаты путем перечисления безналичных денежных средств Исполнителю на расчетный счет Исполнителя.</w:t>
      </w:r>
    </w:p>
    <w:p w:rsidR="0040204F" w:rsidRDefault="0040204F" w:rsidP="0040204F">
      <w:r>
        <w:t>6.3. Оплата происходит через ПАО СБЕРБАНК с использованием банковских карт следующих платёжных систем:</w:t>
      </w:r>
    </w:p>
    <w:p w:rsidR="0040204F" w:rsidRDefault="0040204F" w:rsidP="0040204F">
      <w:r>
        <w:t>МИР</w:t>
      </w:r>
    </w:p>
    <w:p w:rsidR="0040204F" w:rsidRDefault="0040204F" w:rsidP="0040204F">
      <w:r>
        <w:rPr>
          <w:noProof/>
        </w:rPr>
        <w:drawing>
          <wp:inline distT="0" distB="0" distL="0" distR="0" wp14:anchorId="53C9DCF2" wp14:editId="022E0FFA">
            <wp:extent cx="1352550" cy="381000"/>
            <wp:effectExtent l="0" t="0" r="0" b="0"/>
            <wp:docPr id="1" name="Рисунок 1" descr="https://open.covcheg.org/wp-content/uploads/2020/09/logo-mir-e1600943203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pen.covcheg.org/wp-content/uploads/2020/09/logo-mir-e160094320347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inline>
        </w:drawing>
      </w:r>
    </w:p>
    <w:p w:rsidR="0040204F" w:rsidRDefault="0040204F" w:rsidP="0040204F">
      <w:r>
        <w:t xml:space="preserve">VISA </w:t>
      </w:r>
      <w:proofErr w:type="spellStart"/>
      <w:r>
        <w:t>International</w:t>
      </w:r>
      <w:proofErr w:type="spellEnd"/>
    </w:p>
    <w:p w:rsidR="0040204F" w:rsidRDefault="0040204F" w:rsidP="0040204F">
      <w:r>
        <w:rPr>
          <w:noProof/>
        </w:rPr>
        <w:drawing>
          <wp:inline distT="0" distB="0" distL="0" distR="0" wp14:anchorId="3C27980D" wp14:editId="56010756">
            <wp:extent cx="1019175" cy="333375"/>
            <wp:effectExtent l="0" t="0" r="9525" b="9525"/>
            <wp:docPr id="2" name="Рисунок 2" descr="https://open.covcheg.org/wp-content/uploads/2020/09/logo-visa-e1600943334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pen.covcheg.org/wp-content/uploads/2020/09/logo-visa-e160094333438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p>
    <w:p w:rsidR="0040204F" w:rsidRDefault="0040204F" w:rsidP="0040204F">
      <w:proofErr w:type="spellStart"/>
      <w:r>
        <w:t>Mastercard</w:t>
      </w:r>
      <w:proofErr w:type="spellEnd"/>
      <w:r>
        <w:t xml:space="preserve"> </w:t>
      </w:r>
      <w:proofErr w:type="spellStart"/>
      <w:r>
        <w:t>Worldwide</w:t>
      </w:r>
      <w:proofErr w:type="spellEnd"/>
    </w:p>
    <w:p w:rsidR="0040204F" w:rsidRDefault="0040204F" w:rsidP="0040204F">
      <w:r>
        <w:rPr>
          <w:noProof/>
        </w:rPr>
        <w:drawing>
          <wp:inline distT="0" distB="0" distL="0" distR="0" wp14:anchorId="00834C35" wp14:editId="480F3830">
            <wp:extent cx="428625" cy="333375"/>
            <wp:effectExtent l="0" t="0" r="9525" b="9525"/>
            <wp:docPr id="3" name="Рисунок 3" descr="https://open.covcheg.org/wp-content/uploads/2020/09/logo-mastercard-e1600943370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pen.covcheg.org/wp-content/uploads/2020/09/logo-mastercard-e160094337096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p w:rsidR="0040204F" w:rsidRDefault="0040204F" w:rsidP="0040204F">
      <w:r>
        <w:t>JCB</w:t>
      </w:r>
    </w:p>
    <w:p w:rsidR="0040204F" w:rsidRDefault="0040204F" w:rsidP="0040204F">
      <w:r>
        <w:rPr>
          <w:noProof/>
        </w:rPr>
        <w:drawing>
          <wp:inline distT="0" distB="0" distL="0" distR="0" wp14:anchorId="0AEB665A" wp14:editId="03C252A1">
            <wp:extent cx="476250" cy="333375"/>
            <wp:effectExtent l="0" t="0" r="0" b="9525"/>
            <wp:docPr id="4" name="Рисунок 4" descr="https://open.covcheg.org/wp-content/uploads/2020/09/jcb_payment_method_icon_72-e1600943458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pen.covcheg.org/wp-content/uploads/2020/09/jcb_payment_method_icon_72-e16009434581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p>
    <w:p w:rsidR="0040204F" w:rsidRDefault="0040204F" w:rsidP="0040204F">
      <w:r>
        <w:t>6.4. Обязательства по оплате считаются исполненными при положительном результате авторизации платежа провайдером электронной системы платежей поступлением средств на расчетный счет Исполнителя.</w:t>
      </w:r>
    </w:p>
    <w:p w:rsidR="0040204F" w:rsidRDefault="0040204F" w:rsidP="0040204F">
      <w:r>
        <w:t>6.5. Исполнитель не контролирует аппаратно-программный комплекс систем платежей провайдеров и не несет ответственности за ошибки в таком аппаратно-техническом комплексе.  Если в результате таких ошибок произошло списание денежных средств Заказчика, но платеж не был авторизован провайдером, обязанности по возврату денежных средств Заказчику лежат на провайдере электронной системы платежей.</w:t>
      </w:r>
    </w:p>
    <w:p w:rsidR="0040204F" w:rsidRDefault="0040204F" w:rsidP="0040204F">
      <w:r>
        <w:t>6.6. Заказчик самостоятельно несет ответственность за правильность производимых им платежей.</w:t>
      </w:r>
    </w:p>
    <w:p w:rsidR="0040204F" w:rsidRDefault="0040204F" w:rsidP="0040204F">
      <w:r>
        <w:t xml:space="preserve">6.7. В случае необходимости возврата денежных  средств Заказчику (по основаниям, предусмотренным гл. 10 Договора) необходимо направить Исполнителю уведомление об отказе от получения услуг. Уведомление должно быть письменным и содержать ФИО Заказчика, список </w:t>
      </w:r>
      <w:r>
        <w:lastRenderedPageBreak/>
        <w:t>Курсов и требование о возврате денежных средств. Адрес для направления уведомления — open@covcheg.org</w:t>
      </w:r>
    </w:p>
    <w:p w:rsidR="0040204F" w:rsidRDefault="0040204F" w:rsidP="0040204F">
      <w:r>
        <w:t>6.8. Возврат денежных средств осуществляется в течение 5-30 рабочих дней тем же способом и по тем же реквизитам, по которым Заказчиком была осуществлена оплата (срок зависит от банка, который выдал банковскую карту Заказчику).</w:t>
      </w:r>
    </w:p>
    <w:p w:rsidR="0040204F" w:rsidRDefault="0040204F" w:rsidP="0040204F">
      <w:r>
        <w:t>6.9. Возврат наличными денежными средствами не допускается.</w:t>
      </w:r>
    </w:p>
    <w:p w:rsidR="00F155FC" w:rsidRDefault="00F155FC" w:rsidP="0040204F"/>
    <w:p w:rsidR="0040204F" w:rsidRDefault="0040204F" w:rsidP="0040204F">
      <w:pPr>
        <w:jc w:val="center"/>
      </w:pPr>
      <w:r>
        <w:t>7. ПРОХОЖДЕНИЕ ЗАНЯТИЙ И ВОССТАНОВЛЕНИЕ ПРОПУСКОВ</w:t>
      </w:r>
    </w:p>
    <w:p w:rsidR="0040204F" w:rsidRDefault="0040204F" w:rsidP="0040204F">
      <w:r>
        <w:t>7.1. Заказчик обязан соблюдать правила поведения, выполнять все требования преподавателя на уроке и домашние задания.</w:t>
      </w:r>
    </w:p>
    <w:p w:rsidR="0040204F" w:rsidRDefault="0040204F" w:rsidP="0040204F">
      <w:r>
        <w:t>7.2. В случае болезни Заказчика, помешавшей занятиям, он имеет право либо на поддержку преподавателя, либо на предоставление доступа к пропущенным занятиям в следующем образовательном цикле (по согласованию с Исполнителем). Для этого необходимо уведомить Исполнителя по электронной почте open@covcheg.org или телефону 8-495-995-41-54, а по окончании болезни подтвердить ее больничным листом.</w:t>
      </w:r>
    </w:p>
    <w:p w:rsidR="00F155FC" w:rsidRDefault="00F155FC" w:rsidP="0040204F"/>
    <w:p w:rsidR="0040204F" w:rsidRDefault="0040204F" w:rsidP="0040204F">
      <w:pPr>
        <w:jc w:val="center"/>
      </w:pPr>
      <w:r>
        <w:t>8. СОБЛЮДЕНИЕ АВТОРСКОГО ПРАВА И КОНФИДЕНЦИАЛЬНОСТЬ</w:t>
      </w:r>
    </w:p>
    <w:p w:rsidR="0040204F" w:rsidRDefault="0040204F" w:rsidP="0040204F">
      <w:r>
        <w:t>8.1. Заказчик обязан соблюдать авторские права АНОО «Лицей «Ковчег-ХХ</w:t>
      </w:r>
      <w:proofErr w:type="gramStart"/>
      <w:r>
        <w:t>I</w:t>
      </w:r>
      <w:proofErr w:type="gramEnd"/>
      <w:r>
        <w:t>», на все материалы курса в соответствии с Законом об авторских правах.</w:t>
      </w:r>
    </w:p>
    <w:p w:rsidR="0040204F" w:rsidRDefault="0040204F" w:rsidP="0040204F">
      <w:r>
        <w:t>8.2. Заказчику запрещено использовать полученные на занятиях в АНОО «Лицей «Ковчег-ХХ</w:t>
      </w:r>
      <w:proofErr w:type="gramStart"/>
      <w:r>
        <w:t>I</w:t>
      </w:r>
      <w:proofErr w:type="gramEnd"/>
      <w:r>
        <w:t>» учебные материалы в коммерческих целях, от своего имени, размещать в открытом доступе, передавать третьим лицам.</w:t>
      </w:r>
    </w:p>
    <w:p w:rsidR="0040204F" w:rsidRDefault="0040204F" w:rsidP="0040204F">
      <w:r>
        <w:t>8.3. Заказчику запрещено передавать третьим лицам логин и пароль доступа на Сайт. Обнаружение факта доступа к материалам курсов третьих лиц является основанием для одностороннего расторжения Исполнителем договора без возврата денежных средств.</w:t>
      </w:r>
    </w:p>
    <w:p w:rsidR="0040204F" w:rsidRDefault="0040204F" w:rsidP="0040204F">
      <w:r>
        <w:t>8.4. Факт заключения настоящего Договора не рассматривается Сторонами как конфиденциальная информация</w:t>
      </w:r>
    </w:p>
    <w:p w:rsidR="0040204F" w:rsidRDefault="0040204F" w:rsidP="0040204F">
      <w:r>
        <w:t>8.5. Стороны обязуются не разглашать информацию, полученную Сторонами в ходе выполнения своих обязательств по настоящему Договору, за исключением случаев, когда Сторона обязана предоставить такую информацию в соответствии с действующим законодательством, применимым к Договору, или было получено согласие на разглашение такой информации.</w:t>
      </w:r>
    </w:p>
    <w:p w:rsidR="00F155FC" w:rsidRDefault="00F155FC" w:rsidP="0040204F"/>
    <w:p w:rsidR="0040204F" w:rsidRDefault="0040204F" w:rsidP="0040204F">
      <w:pPr>
        <w:jc w:val="center"/>
      </w:pPr>
      <w:r>
        <w:t>9. ОБРАБОТКА ПЕРСОНАЛЬНЫХ ДАННЫХ ЗАКАЗЧИКА</w:t>
      </w:r>
    </w:p>
    <w:p w:rsidR="0040204F" w:rsidRDefault="0040204F" w:rsidP="0040204F">
      <w:r>
        <w:t>9.1. Персональные данные Заказчика обрабатываются в соответствии с Федеральным Законом «О персональных данных» № 152-ФЗ.</w:t>
      </w:r>
    </w:p>
    <w:p w:rsidR="0040204F" w:rsidRDefault="0040204F" w:rsidP="0040204F">
      <w:r>
        <w:lastRenderedPageBreak/>
        <w:t>9.2. При регистрации на Сайте Заказчик предоставляет следующую информацию: свои фамилию, имя, контактный номер телефона, адрес электронной почты, а также фамилию, имя и возраст детей, которые являются потребителями образовательных услуг.</w:t>
      </w:r>
    </w:p>
    <w:p w:rsidR="0040204F" w:rsidRDefault="0040204F" w:rsidP="0040204F">
      <w:r>
        <w:t xml:space="preserve">9.3. </w:t>
      </w:r>
      <w:proofErr w:type="gramStart"/>
      <w:r>
        <w:t xml:space="preserve">Предоставляя свои персональные данные Исполнителю, Заказчик соглашается на их обработку Исполнителем, в том числе в целях выполнения Исполнителем обязательств перед Заказчиком в рамках настоящей публичной оферты, продвижения Исполнителем товаров и услуг, проведения электронных и </w:t>
      </w:r>
      <w:proofErr w:type="spellStart"/>
      <w:r>
        <w:t>sms</w:t>
      </w:r>
      <w:proofErr w:type="spellEnd"/>
      <w:r>
        <w:t xml:space="preserve"> опросов, контроля результатов маркетинговых акций, клиентской поддержки, проведение розыгрышей призов среди Заказчиков, контроля удовлетворенности Заказчика, а также качества услуг, оказываемых Исполнителем.</w:t>
      </w:r>
      <w:proofErr w:type="gramEnd"/>
    </w:p>
    <w:p w:rsidR="0040204F" w:rsidRDefault="0040204F" w:rsidP="0040204F">
      <w:r>
        <w:t xml:space="preserve">9.4. </w:t>
      </w:r>
      <w:proofErr w:type="gramStart"/>
      <w:r>
        <w:t>Под обработкой персональных данных понимается любое действие (операция) или совокупность действий (операций), совершаемых Исполнителем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40204F" w:rsidRDefault="0040204F" w:rsidP="0040204F">
      <w:r>
        <w:t>9.5. Исполнитель вправе использовать технологию «</w:t>
      </w:r>
      <w:proofErr w:type="spellStart"/>
      <w:r>
        <w:t>cookies</w:t>
      </w:r>
      <w:proofErr w:type="spellEnd"/>
      <w:r>
        <w:t>». «</w:t>
      </w:r>
      <w:proofErr w:type="spellStart"/>
      <w:r>
        <w:t>Cookies</w:t>
      </w:r>
      <w:proofErr w:type="spellEnd"/>
      <w:r>
        <w:t xml:space="preserve">» не содержат конфиденциальную информацию. Заказчик настоящим дает согласие на сбор, анализ и использование </w:t>
      </w:r>
      <w:proofErr w:type="spellStart"/>
      <w:r>
        <w:t>cookies</w:t>
      </w:r>
      <w:proofErr w:type="spellEnd"/>
      <w:r>
        <w:t>, в том числе третьими лицами для целей формирования статистики и оптимизации рекламных сообщений.</w:t>
      </w:r>
    </w:p>
    <w:p w:rsidR="0040204F" w:rsidRDefault="0040204F" w:rsidP="0040204F">
      <w:r>
        <w:t xml:space="preserve">9.6. Исполнитель получает информацию об </w:t>
      </w:r>
      <w:proofErr w:type="spellStart"/>
      <w:r>
        <w:t>ip</w:t>
      </w:r>
      <w:proofErr w:type="spellEnd"/>
      <w:r>
        <w:t>-адресе посетителя Сайта. Данная информация не используется для установления личности посетителя.</w:t>
      </w:r>
    </w:p>
    <w:p w:rsidR="0040204F" w:rsidRDefault="0040204F" w:rsidP="0040204F">
      <w:r>
        <w:t>9.7. Исполнитель не несет ответственности за сведения, предоставленные Заказчиком на Сайте в общедоступной форме.</w:t>
      </w:r>
    </w:p>
    <w:p w:rsidR="0040204F" w:rsidRDefault="0040204F" w:rsidP="0040204F">
      <w:r>
        <w:t>9.8. Исполнитель вправе осуществлять записи телефонных разговоров с Заказчиком. При этом Исполнитель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F155FC" w:rsidRDefault="00F155FC" w:rsidP="0040204F"/>
    <w:p w:rsidR="0040204F" w:rsidRDefault="0040204F" w:rsidP="0040204F">
      <w:pPr>
        <w:jc w:val="center"/>
      </w:pPr>
      <w:r>
        <w:t>10. ОСНОВАНИЯ И УСЛОВИЯ ИЗМЕНЕНИЯ И РАСТОРЖЕНИЯ ДОГОВОРА</w:t>
      </w:r>
    </w:p>
    <w:p w:rsidR="0040204F" w:rsidRDefault="0040204F" w:rsidP="0040204F">
      <w:r>
        <w:t>10.1.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0204F" w:rsidRDefault="0040204F" w:rsidP="0040204F">
      <w:r>
        <w:t xml:space="preserve">10.2. Настоящий </w:t>
      </w:r>
      <w:proofErr w:type="gramStart"/>
      <w:r>
        <w:t>договор</w:t>
      </w:r>
      <w:proofErr w:type="gramEnd"/>
      <w:r>
        <w:t xml:space="preserve"> может быть расторгнут по соглашению сторон. По инициативе одной из сторон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 В случае расторжения договора до начала обучения, Исполнитель возвращает Заказчику оплату за курс.</w:t>
      </w:r>
    </w:p>
    <w:p w:rsidR="0040204F" w:rsidRDefault="0040204F" w:rsidP="0040204F">
      <w:r>
        <w:t xml:space="preserve">10.3 Отказ от обучения или перевод на другой курс производятся по заявлению Заказчика в электронном виде на электронную почту. Отказ возможен в течение 24 часов с момента оплаты курсы. При отказе от обучения, денежные средства </w:t>
      </w:r>
      <w:proofErr w:type="gramStart"/>
      <w:r>
        <w:t>возвращаются</w:t>
      </w:r>
      <w:proofErr w:type="gramEnd"/>
      <w:r>
        <w:t xml:space="preserve"> только если слушатель так и не приступил к обучению.</w:t>
      </w:r>
    </w:p>
    <w:p w:rsidR="0040204F" w:rsidRDefault="0040204F" w:rsidP="0040204F">
      <w:r>
        <w:lastRenderedPageBreak/>
        <w:t>10.4. Для перевода на другой курс или отказа от обучения необходимо связаться с администрацией по электронной почте или телефону и согласовать детали. Вопрос о возврате разницы в стоимости тарифа или курса решается в каждом случае индивидуально, принимая во внимание обстоятельства ситуации и меру оказания преподавательской поддержки.</w:t>
      </w:r>
    </w:p>
    <w:p w:rsidR="0040204F" w:rsidRDefault="0040204F" w:rsidP="0040204F">
      <w:r>
        <w:t>10.5. Возврат осуществляется в течение десяти рабочих дней с момента расторжения Договора и предоставления Заказчиком своих банковских реквизитов согласно п.6.4 настоящего договора.</w:t>
      </w:r>
    </w:p>
    <w:p w:rsidR="0040204F" w:rsidRDefault="0040204F" w:rsidP="0040204F">
      <w:r>
        <w:t>10.6. Исполнитель вправе отказаться от исполнения договора, если Заказчик нарушил п.4.2, п.5.5, п.8.2 и 8.3 услуг по настоящему договору.</w:t>
      </w:r>
    </w:p>
    <w:p w:rsidR="0040204F" w:rsidRDefault="0040204F" w:rsidP="0040204F">
      <w:r>
        <w:t>10.7. Договор считается расторгнутым со дня письменного уведомления Исполнителем Заказчика об отказе от исполнения договора.</w:t>
      </w:r>
    </w:p>
    <w:p w:rsidR="00F155FC" w:rsidRDefault="00F155FC" w:rsidP="0040204F"/>
    <w:p w:rsidR="0040204F" w:rsidRDefault="0040204F" w:rsidP="0040204F">
      <w:pPr>
        <w:jc w:val="center"/>
      </w:pPr>
      <w:r>
        <w:t>11. ОТВЕТСТВЕННОСТЬ ЗА НЕИСПОЛНЕНИЕ ИЛИ НЕНАДЛЕЖАЩЕЕ ИСПОЛНЕНИЕ ОБЯЗАТЕЛЬСТВ ПО НАСТОЯЩЕМУ ДОГОВОРУ</w:t>
      </w:r>
    </w:p>
    <w:p w:rsidR="0040204F" w:rsidRDefault="0040204F" w:rsidP="0040204F">
      <w:r>
        <w:t>11.1.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0204F" w:rsidRDefault="0040204F" w:rsidP="0040204F">
      <w:r>
        <w:t xml:space="preserve">11.2. Заказчик соглашается и признаёт, что действия, совершённые с использованием </w:t>
      </w:r>
      <w:proofErr w:type="spellStart"/>
      <w:r>
        <w:t>аутентификационных</w:t>
      </w:r>
      <w:proofErr w:type="spellEnd"/>
      <w:r>
        <w:t xml:space="preserve"> данных (логина и пароля) в Личном кабинете, порождают юридические последствия, аналогичные использованию личных подписей.</w:t>
      </w:r>
    </w:p>
    <w:p w:rsidR="0040204F" w:rsidRDefault="0040204F" w:rsidP="0040204F">
      <w:r>
        <w:t>11.3. Исполнитель не гарантирует отсутствие неполадок и ошибок в работе Сайта.</w:t>
      </w:r>
    </w:p>
    <w:p w:rsidR="0040204F" w:rsidRDefault="0040204F" w:rsidP="0040204F">
      <w:r>
        <w:t xml:space="preserve">11.4. 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t>Неуведомление</w:t>
      </w:r>
      <w:proofErr w:type="spellEnd"/>
      <w: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rsidR="00F155FC" w:rsidRDefault="00F155FC" w:rsidP="0040204F"/>
    <w:p w:rsidR="0040204F" w:rsidRDefault="0040204F" w:rsidP="0040204F">
      <w:pPr>
        <w:jc w:val="center"/>
      </w:pPr>
      <w:r>
        <w:t>12. СРОК ДЕЙСТВИЯ ДОГОВОРА И ДРУГИЕ УСЛОВИЯ</w:t>
      </w:r>
    </w:p>
    <w:p w:rsidR="0040204F" w:rsidRDefault="0040204F" w:rsidP="0040204F">
      <w:r>
        <w:t>12.1. Настоящий Договор вступает в силу с момента акцепта Заказчиком данной Публичной оферты и действует до полного исполнения Сторонами взятых на себя обязательств.</w:t>
      </w:r>
    </w:p>
    <w:p w:rsidR="0040204F" w:rsidRDefault="0040204F" w:rsidP="0040204F">
      <w:r>
        <w:t>12.2. Исполнитель оставляет за собой право внести изменения в настоящий Договор в любой момент по своему усмотрению, такие изменения вступают в силу с момента размещения изменённого текста Договора, если иной срок вступления изменений в силу не определён дополнительно в тексте публикации.</w:t>
      </w:r>
    </w:p>
    <w:p w:rsidR="0040204F" w:rsidRDefault="0040204F" w:rsidP="0040204F">
      <w:r>
        <w:lastRenderedPageBreak/>
        <w:t>12.3. Стороны считают обучение законченным, если Заказчику был предоставлен доступ к онлайн-урокам, Заказчик выполнял задания и получал преподавательскую поддержку в соответствии с выбранным тарифом, и не поступило претензий в течение 5 рабочих дней после окончания обучения.</w:t>
      </w:r>
    </w:p>
    <w:p w:rsidR="00F155FC" w:rsidRDefault="00F155FC" w:rsidP="0040204F"/>
    <w:p w:rsidR="0040204F" w:rsidRDefault="0040204F" w:rsidP="0040204F">
      <w:r>
        <w:t>ИСПОЛНИТЕЛЬ:                                                            </w:t>
      </w:r>
    </w:p>
    <w:p w:rsidR="0040204F" w:rsidRDefault="0040204F" w:rsidP="0040204F">
      <w:pPr>
        <w:spacing w:after="0"/>
      </w:pPr>
      <w:r>
        <w:t>АНОО “ЛИЦЕЙ “КОВЧЕГ-</w:t>
      </w:r>
      <w:proofErr w:type="gramStart"/>
      <w:r>
        <w:t>XXI</w:t>
      </w:r>
      <w:proofErr w:type="gramEnd"/>
      <w:r>
        <w:t>”                                                 </w:t>
      </w:r>
    </w:p>
    <w:p w:rsidR="0040204F" w:rsidRDefault="0040204F" w:rsidP="0040204F">
      <w:pPr>
        <w:spacing w:after="0"/>
      </w:pPr>
      <w:r>
        <w:t>Адрес:                                               </w:t>
      </w:r>
    </w:p>
    <w:p w:rsidR="0040204F" w:rsidRDefault="0040204F" w:rsidP="0040204F">
      <w:pPr>
        <w:spacing w:after="0"/>
      </w:pPr>
      <w:r>
        <w:t>Юридический адрес: 143421, Московская область, Красногорский район, г. Красногорск, в/</w:t>
      </w:r>
      <w:proofErr w:type="gramStart"/>
      <w:r>
        <w:t>ч</w:t>
      </w:r>
      <w:proofErr w:type="gramEnd"/>
      <w:r>
        <w:t xml:space="preserve"> 58142, д/с № 24</w:t>
      </w:r>
    </w:p>
    <w:p w:rsidR="0040204F" w:rsidRDefault="0040204F" w:rsidP="0040204F">
      <w:pPr>
        <w:spacing w:after="0"/>
      </w:pPr>
      <w:r>
        <w:t>Фактический адрес: 143440, Россия, Московская область, Красногорский р-н, пос. Инженерный-1, д.2с1</w:t>
      </w:r>
    </w:p>
    <w:p w:rsidR="0040204F" w:rsidRDefault="0040204F" w:rsidP="0040204F">
      <w:pPr>
        <w:spacing w:after="0"/>
      </w:pPr>
      <w:r>
        <w:t>Электронная почта: </w:t>
      </w:r>
      <w:hyperlink r:id="rId9" w:history="1">
        <w:r>
          <w:rPr>
            <w:rStyle w:val="a5"/>
            <w:rFonts w:ascii="Arial" w:hAnsi="Arial" w:cs="Arial"/>
            <w:color w:val="F26100"/>
            <w:sz w:val="21"/>
            <w:szCs w:val="21"/>
            <w:u w:val="none"/>
          </w:rPr>
          <w:t>open@covcheg.org</w:t>
        </w:r>
      </w:hyperlink>
      <w:r>
        <w:t>          </w:t>
      </w:r>
    </w:p>
    <w:p w:rsidR="0040204F" w:rsidRDefault="0040204F" w:rsidP="0040204F">
      <w:pPr>
        <w:spacing w:after="0"/>
      </w:pPr>
      <w:r>
        <w:t>Телефоны: 8 (495) 995-4154  и 8 (915) 129-9236                                   </w:t>
      </w:r>
    </w:p>
    <w:p w:rsidR="0040204F" w:rsidRDefault="0040204F" w:rsidP="0040204F">
      <w:pPr>
        <w:spacing w:after="0"/>
      </w:pPr>
      <w:r>
        <w:t>Реквизиты:                                                           </w:t>
      </w:r>
    </w:p>
    <w:p w:rsidR="0040204F" w:rsidRDefault="0040204F" w:rsidP="0040204F">
      <w:pPr>
        <w:spacing w:after="0"/>
      </w:pPr>
      <w:r>
        <w:t>ИНН/КПП 5024156454/502401001</w:t>
      </w:r>
    </w:p>
    <w:p w:rsidR="0040204F" w:rsidRDefault="0040204F" w:rsidP="0040204F">
      <w:pPr>
        <w:spacing w:after="0"/>
      </w:pPr>
      <w:proofErr w:type="gramStart"/>
      <w:r>
        <w:t>р</w:t>
      </w:r>
      <w:proofErr w:type="gramEnd"/>
      <w:r>
        <w:t>/с 40703810438000015003</w:t>
      </w:r>
    </w:p>
    <w:p w:rsidR="0040204F" w:rsidRDefault="0040204F" w:rsidP="0040204F">
      <w:pPr>
        <w:spacing w:after="0"/>
      </w:pPr>
      <w:r>
        <w:t>к/с 30101810400000000225</w:t>
      </w:r>
    </w:p>
    <w:p w:rsidR="0040204F" w:rsidRDefault="0040204F" w:rsidP="0040204F">
      <w:pPr>
        <w:spacing w:after="0"/>
      </w:pPr>
      <w:r>
        <w:t>в Публичное акционерное общество «Сбербанк России» (ПАО Сбербанк)                             </w:t>
      </w:r>
    </w:p>
    <w:p w:rsidR="0040204F" w:rsidRDefault="0040204F" w:rsidP="0040204F">
      <w:pPr>
        <w:spacing w:after="0"/>
      </w:pPr>
      <w:r>
        <w:t>БИК 044525225</w:t>
      </w:r>
    </w:p>
    <w:p w:rsidR="00F155FC" w:rsidRDefault="00F155FC" w:rsidP="0040204F">
      <w:pPr>
        <w:spacing w:after="0"/>
      </w:pPr>
      <w:bookmarkStart w:id="0" w:name="_GoBack"/>
      <w:bookmarkEnd w:id="0"/>
    </w:p>
    <w:p w:rsidR="0040204F" w:rsidRDefault="0040204F" w:rsidP="0040204F">
      <w:pPr>
        <w:spacing w:after="0"/>
      </w:pPr>
    </w:p>
    <w:p w:rsidR="0040204F" w:rsidRDefault="0040204F" w:rsidP="0040204F">
      <w:pPr>
        <w:spacing w:after="0"/>
      </w:pPr>
      <w:r>
        <w:t>Директор АНОО “ЛИЦЕЙ “КОВЧЕГ-</w:t>
      </w:r>
      <w:proofErr w:type="gramStart"/>
      <w:r>
        <w:t>XXI</w:t>
      </w:r>
      <w:proofErr w:type="gramEnd"/>
      <w:r>
        <w:t>”                                                           / Курбатов Р.И./</w:t>
      </w:r>
    </w:p>
    <w:p w:rsidR="005B4419" w:rsidRDefault="005B4419" w:rsidP="0040204F"/>
    <w:sectPr w:rsidR="005B4419" w:rsidSect="00F155F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4F"/>
    <w:rsid w:val="0040204F"/>
    <w:rsid w:val="005B4419"/>
    <w:rsid w:val="00F1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04F"/>
    <w:rPr>
      <w:b/>
      <w:bCs/>
    </w:rPr>
  </w:style>
  <w:style w:type="paragraph" w:customStyle="1" w:styleId="has-text-align-left">
    <w:name w:val="has-text-align-left"/>
    <w:basedOn w:val="a"/>
    <w:rsid w:val="0040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204F"/>
    <w:rPr>
      <w:color w:val="0000FF"/>
      <w:u w:val="single"/>
    </w:rPr>
  </w:style>
  <w:style w:type="paragraph" w:styleId="a6">
    <w:name w:val="Balloon Text"/>
    <w:basedOn w:val="a"/>
    <w:link w:val="a7"/>
    <w:uiPriority w:val="99"/>
    <w:semiHidden/>
    <w:unhideWhenUsed/>
    <w:rsid w:val="004020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04F"/>
    <w:rPr>
      <w:b/>
      <w:bCs/>
    </w:rPr>
  </w:style>
  <w:style w:type="paragraph" w:customStyle="1" w:styleId="has-text-align-left">
    <w:name w:val="has-text-align-left"/>
    <w:basedOn w:val="a"/>
    <w:rsid w:val="0040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204F"/>
    <w:rPr>
      <w:color w:val="0000FF"/>
      <w:u w:val="single"/>
    </w:rPr>
  </w:style>
  <w:style w:type="paragraph" w:styleId="a6">
    <w:name w:val="Balloon Text"/>
    <w:basedOn w:val="a"/>
    <w:link w:val="a7"/>
    <w:uiPriority w:val="99"/>
    <w:semiHidden/>
    <w:unhideWhenUsed/>
    <w:rsid w:val="004020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en@covche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АНОО "Лицей "Ковчег-XXI"</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Пичугина Виктория Викторовна</dc:creator>
  <cp:lastModifiedBy>Пичугина Виктория Викторовна</cp:lastModifiedBy>
  <cp:revision>3</cp:revision>
  <cp:lastPrinted>2021-11-11T12:50:00Z</cp:lastPrinted>
  <dcterms:created xsi:type="dcterms:W3CDTF">2021-11-11T12:42:00Z</dcterms:created>
  <dcterms:modified xsi:type="dcterms:W3CDTF">2021-11-11T13:14:00Z</dcterms:modified>
</cp:coreProperties>
</file>